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48" w:rsidRPr="00C307C4" w:rsidRDefault="00083748" w:rsidP="0088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>Технологическая карта мероприятия</w:t>
      </w:r>
    </w:p>
    <w:p w:rsidR="00083748" w:rsidRPr="00C307C4" w:rsidRDefault="00083748" w:rsidP="008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>Ф.И.О. педагога</w:t>
      </w:r>
      <w:r w:rsidR="00AA18D9">
        <w:rPr>
          <w:rFonts w:ascii="Times New Roman" w:hAnsi="Times New Roman" w:cs="Times New Roman"/>
          <w:sz w:val="24"/>
          <w:szCs w:val="24"/>
        </w:rPr>
        <w:t xml:space="preserve">    Кон</w:t>
      </w:r>
      <w:r w:rsidRPr="00C307C4">
        <w:rPr>
          <w:rFonts w:ascii="Times New Roman" w:hAnsi="Times New Roman" w:cs="Times New Roman"/>
          <w:sz w:val="24"/>
          <w:szCs w:val="24"/>
          <w:u w:val="single"/>
        </w:rPr>
        <w:t>дурова Светлана Анатольевна</w:t>
      </w:r>
    </w:p>
    <w:p w:rsidR="00083748" w:rsidRPr="00C307C4" w:rsidRDefault="00083748" w:rsidP="008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 xml:space="preserve">Группа              </w:t>
      </w:r>
      <w:r w:rsidR="009A469D" w:rsidRPr="00C307C4">
        <w:rPr>
          <w:rFonts w:ascii="Times New Roman" w:hAnsi="Times New Roman" w:cs="Times New Roman"/>
          <w:sz w:val="24"/>
          <w:szCs w:val="24"/>
          <w:u w:val="single"/>
        </w:rPr>
        <w:t>подготовительная ОНР группа</w:t>
      </w:r>
      <w:r w:rsidRPr="00C307C4">
        <w:rPr>
          <w:rFonts w:ascii="Times New Roman" w:hAnsi="Times New Roman" w:cs="Times New Roman"/>
          <w:sz w:val="24"/>
          <w:szCs w:val="24"/>
        </w:rPr>
        <w:tab/>
      </w:r>
    </w:p>
    <w:p w:rsidR="00083748" w:rsidRPr="00D12E21" w:rsidRDefault="003821CD" w:rsidP="008802F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821CD">
        <w:rPr>
          <w:rFonts w:ascii="Times New Roman" w:hAnsi="Times New Roman" w:cs="Times New Roman"/>
          <w:sz w:val="24"/>
          <w:szCs w:val="24"/>
        </w:rPr>
        <w:t>развивающее</w:t>
      </w:r>
      <w:r w:rsidR="00C307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занятие</w:t>
      </w:r>
      <w:r w:rsidR="00083748" w:rsidRPr="00C307C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D12E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«Там, на неведомых дорожках…»</w:t>
      </w:r>
    </w:p>
    <w:p w:rsidR="00083748" w:rsidRPr="00C307C4" w:rsidRDefault="00083748" w:rsidP="0088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C30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69D" w:rsidRDefault="009A469D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</w:pPr>
      <w:r w:rsidRPr="00C307C4">
        <w:rPr>
          <w:rFonts w:eastAsia="Calibri"/>
        </w:rPr>
        <w:t xml:space="preserve">Создание </w:t>
      </w:r>
      <w:r w:rsidR="00D12E21" w:rsidRPr="00C307C4">
        <w:rPr>
          <w:rFonts w:eastAsia="Calibri"/>
        </w:rPr>
        <w:t>условий для</w:t>
      </w:r>
      <w:r w:rsidRPr="00C307C4">
        <w:rPr>
          <w:rFonts w:eastAsia="Calibri"/>
        </w:rPr>
        <w:t xml:space="preserve"> </w:t>
      </w:r>
      <w:r w:rsidR="00C307C4" w:rsidRPr="00C307C4">
        <w:t>развития связной речи детей;</w:t>
      </w:r>
    </w:p>
    <w:p w:rsidR="00C307C4" w:rsidRDefault="00C307C4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</w:pPr>
      <w:r>
        <w:t>Развивать и активизировать словарь детей, интонационную выразительность речи при передаче своими словами понравивше</w:t>
      </w:r>
      <w:r w:rsidR="003D2340">
        <w:t>гося</w:t>
      </w:r>
      <w:r>
        <w:t xml:space="preserve"> произведения;</w:t>
      </w:r>
    </w:p>
    <w:p w:rsidR="00C307C4" w:rsidRDefault="00C307C4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color w:val="FF0000"/>
        </w:rPr>
      </w:pPr>
      <w:r>
        <w:t>Закреплять умени</w:t>
      </w:r>
      <w:r w:rsidRPr="00D12E21">
        <w:rPr>
          <w:color w:val="000000" w:themeColor="text1"/>
        </w:rPr>
        <w:t>е</w:t>
      </w:r>
      <w:r w:rsidR="003D2340" w:rsidRPr="00D12E21">
        <w:rPr>
          <w:color w:val="000000" w:themeColor="text1"/>
        </w:rPr>
        <w:t xml:space="preserve"> </w:t>
      </w:r>
      <w:r w:rsidR="003D2340">
        <w:t>пользоваться мнемотаблицами</w:t>
      </w:r>
      <w:r w:rsidR="00D12E21">
        <w:t>;</w:t>
      </w:r>
    </w:p>
    <w:p w:rsidR="00C307C4" w:rsidRPr="003D2340" w:rsidRDefault="003D2340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color w:val="FF0000"/>
        </w:rPr>
      </w:pPr>
      <w:r w:rsidRPr="00C307C4">
        <w:t>Продолжать развивать артикуляционный аппарат и мелкую моторику</w:t>
      </w:r>
      <w:r>
        <w:t>, побуждать к речевому взаимодействию со сверстниками;</w:t>
      </w:r>
    </w:p>
    <w:p w:rsidR="003D2340" w:rsidRPr="003D2340" w:rsidRDefault="003D2340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color w:val="FF0000"/>
        </w:rPr>
      </w:pPr>
      <w:r w:rsidRPr="00C307C4">
        <w:t>Воспитывать интерес к книге, желание обыгрывать знакомые сказки</w:t>
      </w:r>
      <w:r>
        <w:t>;</w:t>
      </w:r>
    </w:p>
    <w:p w:rsidR="003D2340" w:rsidRPr="00C307C4" w:rsidRDefault="003D2340" w:rsidP="008802F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color w:val="FF0000"/>
        </w:rPr>
      </w:pPr>
      <w:r>
        <w:t>Способствовать художественно-творческому развитию детей, создав условия</w:t>
      </w:r>
      <w:r w:rsidR="00D12E21">
        <w:t xml:space="preserve"> </w:t>
      </w:r>
      <w:r>
        <w:t>выбора инструментов и материалов для рисования.</w:t>
      </w:r>
    </w:p>
    <w:p w:rsidR="00083748" w:rsidRPr="00C307C4" w:rsidRDefault="003C12F3" w:rsidP="008802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8" w:rsidRPr="00C307C4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E0032C" w:rsidRPr="00C307C4" w:rsidRDefault="00E0032C" w:rsidP="00880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3C12F3" w:rsidRPr="00C307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социально-коммуникативное развитие</w:t>
      </w:r>
      <w:r w:rsidR="003D2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2C" w:rsidRPr="00C307C4" w:rsidRDefault="00083748" w:rsidP="008802F5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203ED" w:rsidRPr="00C3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2C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мнемотаблицы, иллюстрации к сказкам, </w:t>
      </w:r>
      <w:r w:rsidR="009F1B01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  <w:r w:rsidR="00D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драматизации понравившегося произведения</w:t>
      </w:r>
      <w:r w:rsidR="009F1B01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32C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9F1B01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032C" w:rsidRPr="00C307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32C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32C" w:rsidRPr="00B23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ноутбук</w:t>
      </w:r>
      <w:r w:rsidR="00E0032C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проектор, </w:t>
      </w:r>
      <w:r w:rsidR="00E0032C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прищепки, </w:t>
      </w:r>
      <w:r w:rsidR="009F1B01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</w:t>
      </w:r>
      <w:r w:rsidR="00D1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B01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фломастеры, краски, листы бумаги</w:t>
      </w:r>
      <w:r w:rsidR="00D1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формата</w:t>
      </w:r>
      <w:r w:rsidR="00B2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цвета</w:t>
      </w:r>
      <w:r w:rsidR="009F1B01" w:rsidRPr="00C3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E6A" w:rsidRPr="00C307C4" w:rsidRDefault="00083748" w:rsidP="008802F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307C4">
        <w:rPr>
          <w:b/>
        </w:rPr>
        <w:t>Образовательные технологии:</w:t>
      </w:r>
      <w:r w:rsidR="002E5E6A" w:rsidRPr="00C307C4">
        <w:rPr>
          <w:color w:val="111111"/>
        </w:rPr>
        <w:t xml:space="preserve"> </w:t>
      </w:r>
      <w:r w:rsidR="008802F5">
        <w:rPr>
          <w:color w:val="111111"/>
        </w:rPr>
        <w:t>з</w:t>
      </w:r>
      <w:r w:rsidR="002E5E6A" w:rsidRPr="00C307C4">
        <w:rPr>
          <w:color w:val="111111"/>
        </w:rPr>
        <w:t>доровьесберегающие </w:t>
      </w:r>
      <w:r w:rsidR="002E5E6A" w:rsidRPr="00C307C4">
        <w:rPr>
          <w:rStyle w:val="a7"/>
          <w:rFonts w:eastAsia="Calibri"/>
          <w:b w:val="0"/>
          <w:color w:val="111111"/>
          <w:bdr w:val="none" w:sz="0" w:space="0" w:color="auto" w:frame="1"/>
        </w:rPr>
        <w:t>технологии</w:t>
      </w:r>
      <w:r w:rsidR="002E5E6A" w:rsidRPr="00C307C4">
        <w:rPr>
          <w:color w:val="111111"/>
        </w:rPr>
        <w:t>: (физкультминутка, упражнения для язычка); м</w:t>
      </w:r>
      <w:r w:rsidR="002E5E6A" w:rsidRPr="00C307C4">
        <w:rPr>
          <w:rStyle w:val="a7"/>
          <w:rFonts w:eastAsia="Calibri"/>
          <w:b w:val="0"/>
          <w:color w:val="111111"/>
          <w:bdr w:val="none" w:sz="0" w:space="0" w:color="auto" w:frame="1"/>
        </w:rPr>
        <w:t>немотехника</w:t>
      </w:r>
      <w:r w:rsidR="002E5E6A" w:rsidRPr="00C307C4">
        <w:rPr>
          <w:color w:val="111111"/>
        </w:rPr>
        <w:t>,  игровые </w:t>
      </w:r>
      <w:r w:rsidR="002E5E6A" w:rsidRPr="00C307C4">
        <w:rPr>
          <w:rStyle w:val="a7"/>
          <w:rFonts w:eastAsia="Calibri"/>
          <w:b w:val="0"/>
          <w:color w:val="111111"/>
          <w:bdr w:val="none" w:sz="0" w:space="0" w:color="auto" w:frame="1"/>
        </w:rPr>
        <w:t>технологии</w:t>
      </w:r>
      <w:r w:rsidR="002E5E6A" w:rsidRPr="00C307C4">
        <w:rPr>
          <w:color w:val="111111"/>
        </w:rPr>
        <w:t>.</w:t>
      </w:r>
    </w:p>
    <w:p w:rsidR="00083748" w:rsidRDefault="00083748" w:rsidP="0088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02"/>
        <w:gridCol w:w="2610"/>
      </w:tblGrid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2421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02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10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/>
                <w:b/>
                <w:i/>
                <w:sz w:val="24"/>
                <w:szCs w:val="24"/>
              </w:rPr>
              <w:t>1 этап</w:t>
            </w: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организационый</w:t>
            </w:r>
            <w:r w:rsidRPr="00C30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 xml:space="preserve">введение в ситуацию </w:t>
            </w: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проводит коммуникативную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задает положительный эмоциональный настрой на последующую деятельность.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– чудо, чудеса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тебе моя рука 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ладошка правая вот ладошка 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Скажем всем не тая – это вся моя семья! </w:t>
            </w:r>
          </w:p>
        </w:tc>
        <w:tc>
          <w:tcPr>
            <w:tcW w:w="2402" w:type="dxa"/>
          </w:tcPr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друга, активны в приветствии.</w:t>
            </w:r>
          </w:p>
        </w:tc>
        <w:tc>
          <w:tcPr>
            <w:tcW w:w="2610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интересом включаются в деятельность, проявляют инициативу. 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</w:t>
            </w:r>
          </w:p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(мотивационый)</w:t>
            </w:r>
          </w:p>
        </w:tc>
        <w:tc>
          <w:tcPr>
            <w:tcW w:w="2421" w:type="dxa"/>
          </w:tcPr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провести 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полюбившимся детьми  книгам: 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 – умный, добрый друг,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книжка все вокруг.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зачем, откуда, как…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  <w:tab w:val="left" w:pos="1276"/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Спросишь книжку – даст ответ,</w:t>
            </w:r>
          </w:p>
          <w:p w:rsidR="003D3EFF" w:rsidRPr="00090EF6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секретов нет».</w:t>
            </w:r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соглашаются.</w:t>
            </w:r>
          </w:p>
        </w:tc>
        <w:tc>
          <w:tcPr>
            <w:tcW w:w="2610" w:type="dxa"/>
          </w:tcPr>
          <w:p w:rsidR="003D3EFF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Нацелены на совместную деятельность.</w:t>
            </w:r>
          </w:p>
        </w:tc>
      </w:tr>
      <w:tr w:rsidR="003D3EFF" w:rsidTr="00B23627">
        <w:trPr>
          <w:trHeight w:val="2257"/>
        </w:trPr>
        <w:tc>
          <w:tcPr>
            <w:tcW w:w="2421" w:type="dxa"/>
          </w:tcPr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3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практический)</w:t>
            </w:r>
          </w:p>
          <w:p w:rsidR="003D3EFF" w:rsidRPr="00082E4F" w:rsidRDefault="003D3EFF" w:rsidP="00B2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«Сказка про язычок»</w:t>
            </w:r>
            <w:r w:rsidR="00B23627"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 учитель-логопед)</w:t>
            </w:r>
          </w:p>
        </w:tc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проводит артикуляционную гимнастику</w:t>
            </w:r>
            <w:r w:rsidR="00B2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задания ориентируясь на показ воспитателя</w:t>
            </w:r>
            <w:r w:rsidR="00B2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представленную презентацию на проекторе.</w:t>
            </w: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D3EFF" w:rsidRPr="00082E4F" w:rsidRDefault="003D3EFF" w:rsidP="00B236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7C4">
              <w:rPr>
                <w:rFonts w:ascii="Times New Roman" w:hAnsi="Times New Roman"/>
                <w:sz w:val="24"/>
                <w:szCs w:val="24"/>
              </w:rPr>
              <w:t xml:space="preserve">Развитие памяти,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C30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артикуляционного аппарата и мелкой моторики ( кисти и пальцы рук)</w:t>
            </w:r>
            <w:r w:rsidR="000B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7C4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  <w:r w:rsidR="00AA1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«Буктрейлер»</w:t>
            </w:r>
          </w:p>
        </w:tc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прослушать передачу «Буктрейлер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детьми ( по желанию) полюбившихся произведений, прочитанных на новогодних праздниках в произвольной форме.</w:t>
            </w:r>
          </w:p>
          <w:p w:rsidR="003D3EFF" w:rsidRDefault="003D3EFF" w:rsidP="003D3EFF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3D3EFF" w:rsidRPr="00C307C4" w:rsidRDefault="003D3EFF" w:rsidP="003D3EFF">
            <w:pPr>
              <w:rPr>
                <w:rFonts w:ascii="Times New Roman" w:hAnsi="Times New Roman"/>
                <w:sz w:val="24"/>
                <w:szCs w:val="24"/>
              </w:rPr>
            </w:pPr>
            <w:r w:rsidRPr="00082E4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к книгам, развивается связная  речь,  дети учатся выступать друг перед другом, преодолевая возможный коммуникативный барьер.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немного отдохнем»</w:t>
            </w:r>
          </w:p>
        </w:tc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на физкультминутку.</w:t>
            </w:r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и задания</w:t>
            </w:r>
            <w:r w:rsidR="00AA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D3EFF" w:rsidRPr="00082E4F" w:rsidRDefault="003D3EFF" w:rsidP="003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дети получают мышечное и эиоциональное удовольствие от выполняемых упражнений.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«Спрятанные сказки»</w:t>
            </w:r>
          </w:p>
        </w:tc>
        <w:tc>
          <w:tcPr>
            <w:tcW w:w="2421" w:type="dxa"/>
          </w:tcPr>
          <w:p w:rsidR="003D3EFF" w:rsidRDefault="003D3EFF" w:rsidP="00B23627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выполнения задания детям предложено выбрать прищепку понравившегося цвета</w:t>
            </w:r>
            <w:r w:rsidR="00B2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педагог помогает осмыслить задания, приготовленные на столах</w:t>
            </w:r>
            <w:r w:rsidR="00AA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задания:</w:t>
            </w: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работает с мнемотаблицами по сказкам «Гуси-лебеди», «Петух и бобовое зернышко», «Каша из топора»;</w:t>
            </w:r>
          </w:p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с помощью иллюстраций узнают названия сказок и озвучивают, что за эпизод изображен;</w:t>
            </w:r>
          </w:p>
          <w:p w:rsidR="003D3EFF" w:rsidRDefault="003D3EFF" w:rsidP="00B236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рассматривает маски и реша</w:t>
            </w:r>
            <w:r w:rsidR="00B23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какую сказку они хотели бы показать</w:t>
            </w:r>
            <w:r w:rsidR="00AA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D3EFF" w:rsidRDefault="003D3EFF" w:rsidP="003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развивается мышление, связная речь, воображение; концентрируется внимание. Дети работают в командах, помогая друг другу и приходят к единому мнению.  Дети озвучивают свои результаты.</w:t>
            </w:r>
          </w:p>
        </w:tc>
      </w:tr>
      <w:tr w:rsidR="003D3EFF" w:rsidTr="003D3EFF"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выбранной сказки</w:t>
            </w:r>
          </w:p>
        </w:tc>
        <w:tc>
          <w:tcPr>
            <w:tcW w:w="2421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благодарит за работу и предлагает 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желающим ребятам драматизацию сказки, которую они выбрали, исходя из предложенных масок</w:t>
            </w:r>
            <w:r w:rsidR="00AA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402" w:type="dxa"/>
          </w:tcPr>
          <w:p w:rsidR="003D3EFF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проявившие инициативу и желание показывают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сказку, другие ребята помогают в составлении простого интерьера и антуража для предстоящего представления.</w:t>
            </w:r>
          </w:p>
        </w:tc>
        <w:tc>
          <w:tcPr>
            <w:tcW w:w="2610" w:type="dxa"/>
          </w:tcPr>
          <w:p w:rsidR="003D3EFF" w:rsidRDefault="003D3EFF" w:rsidP="003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уверенности, выразительности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мимики, движений у детей. Развитие памяти и артистизма.</w:t>
            </w:r>
          </w:p>
        </w:tc>
      </w:tr>
      <w:tr w:rsidR="003D3EFF" w:rsidTr="003D3EFF">
        <w:tc>
          <w:tcPr>
            <w:tcW w:w="2421" w:type="dxa"/>
          </w:tcPr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этап</w:t>
            </w:r>
          </w:p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(рефлексия)</w:t>
            </w:r>
          </w:p>
          <w:p w:rsidR="003D3EFF" w:rsidRPr="00C307C4" w:rsidRDefault="003D3EFF" w:rsidP="003D3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D3EFF" w:rsidRPr="00C307C4" w:rsidRDefault="003D3EFF" w:rsidP="003D3EFF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интересуется, какие игры, задания понравились детям больше </w:t>
            </w:r>
          </w:p>
          <w:p w:rsidR="003D3EFF" w:rsidRPr="00C307C4" w:rsidRDefault="003D3EFF" w:rsidP="00B23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предлагает нарисовать различными материалами свою любимую сказку.</w:t>
            </w:r>
          </w:p>
        </w:tc>
        <w:tc>
          <w:tcPr>
            <w:tcW w:w="2402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отвечают, рисуют, анализируют свой результат работы. </w:t>
            </w:r>
          </w:p>
        </w:tc>
        <w:tc>
          <w:tcPr>
            <w:tcW w:w="2610" w:type="dxa"/>
          </w:tcPr>
          <w:p w:rsidR="003D3EFF" w:rsidRPr="00C307C4" w:rsidRDefault="003D3EFF" w:rsidP="003D3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удовлетворения от прошедшего мероприятия, развитие творческих способностей детей. </w:t>
            </w:r>
          </w:p>
        </w:tc>
      </w:tr>
    </w:tbl>
    <w:p w:rsidR="00AF27EE" w:rsidRDefault="00AF27EE" w:rsidP="00B23627">
      <w:pPr>
        <w:spacing w:line="240" w:lineRule="auto"/>
      </w:pPr>
    </w:p>
    <w:sectPr w:rsidR="00AF27EE" w:rsidSect="003D3E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6E" w:rsidRDefault="00AF6C6E" w:rsidP="003D3EFF">
      <w:pPr>
        <w:spacing w:after="0" w:line="240" w:lineRule="auto"/>
      </w:pPr>
      <w:r>
        <w:separator/>
      </w:r>
    </w:p>
  </w:endnote>
  <w:endnote w:type="continuationSeparator" w:id="0">
    <w:p w:rsidR="00AF6C6E" w:rsidRDefault="00AF6C6E" w:rsidP="003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6E" w:rsidRDefault="00AF6C6E" w:rsidP="003D3EFF">
      <w:pPr>
        <w:spacing w:after="0" w:line="240" w:lineRule="auto"/>
      </w:pPr>
      <w:r>
        <w:separator/>
      </w:r>
    </w:p>
  </w:footnote>
  <w:footnote w:type="continuationSeparator" w:id="0">
    <w:p w:rsidR="00AF6C6E" w:rsidRDefault="00AF6C6E" w:rsidP="003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3A4"/>
    <w:multiLevelType w:val="hybridMultilevel"/>
    <w:tmpl w:val="FFC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281F"/>
    <w:multiLevelType w:val="hybridMultilevel"/>
    <w:tmpl w:val="7610DB3E"/>
    <w:lvl w:ilvl="0" w:tplc="9A4CD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E0856"/>
    <w:multiLevelType w:val="hybridMultilevel"/>
    <w:tmpl w:val="8102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B2388"/>
    <w:multiLevelType w:val="hybridMultilevel"/>
    <w:tmpl w:val="819A6CF4"/>
    <w:lvl w:ilvl="0" w:tplc="5B482F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9"/>
    <w:rsid w:val="0001011B"/>
    <w:rsid w:val="00010E33"/>
    <w:rsid w:val="000200CB"/>
    <w:rsid w:val="00082E4F"/>
    <w:rsid w:val="00083748"/>
    <w:rsid w:val="00090EF6"/>
    <w:rsid w:val="000B4E46"/>
    <w:rsid w:val="001A70DD"/>
    <w:rsid w:val="00244BD6"/>
    <w:rsid w:val="00285A39"/>
    <w:rsid w:val="002B5A28"/>
    <w:rsid w:val="002E5E6A"/>
    <w:rsid w:val="0030146F"/>
    <w:rsid w:val="003821CD"/>
    <w:rsid w:val="00393262"/>
    <w:rsid w:val="003C12F3"/>
    <w:rsid w:val="003D2340"/>
    <w:rsid w:val="003D3EFF"/>
    <w:rsid w:val="003F0E28"/>
    <w:rsid w:val="004203ED"/>
    <w:rsid w:val="004476B3"/>
    <w:rsid w:val="00461A9E"/>
    <w:rsid w:val="0048742D"/>
    <w:rsid w:val="004C2906"/>
    <w:rsid w:val="005C0F36"/>
    <w:rsid w:val="007D222B"/>
    <w:rsid w:val="008029B6"/>
    <w:rsid w:val="00822C24"/>
    <w:rsid w:val="00850F29"/>
    <w:rsid w:val="008802F5"/>
    <w:rsid w:val="00906628"/>
    <w:rsid w:val="009A469D"/>
    <w:rsid w:val="009C6D59"/>
    <w:rsid w:val="009F198D"/>
    <w:rsid w:val="009F1B01"/>
    <w:rsid w:val="00A22B3D"/>
    <w:rsid w:val="00A443D6"/>
    <w:rsid w:val="00AA18D9"/>
    <w:rsid w:val="00AE72D3"/>
    <w:rsid w:val="00AF27EE"/>
    <w:rsid w:val="00AF6C6E"/>
    <w:rsid w:val="00B23627"/>
    <w:rsid w:val="00C307C4"/>
    <w:rsid w:val="00D12E21"/>
    <w:rsid w:val="00D66729"/>
    <w:rsid w:val="00E0032C"/>
    <w:rsid w:val="00E70765"/>
    <w:rsid w:val="00F3046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652"/>
  <w15:docId w15:val="{37B9B514-EBE1-4FFC-8360-1C9DACE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443D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443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rsid w:val="00A443D6"/>
  </w:style>
  <w:style w:type="paragraph" w:styleId="a6">
    <w:name w:val="Normal (Web)"/>
    <w:basedOn w:val="a"/>
    <w:uiPriority w:val="99"/>
    <w:semiHidden/>
    <w:unhideWhenUsed/>
    <w:rsid w:val="002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5E6A"/>
    <w:rPr>
      <w:b/>
      <w:bCs/>
    </w:rPr>
  </w:style>
  <w:style w:type="paragraph" w:styleId="a8">
    <w:name w:val="header"/>
    <w:basedOn w:val="a"/>
    <w:link w:val="a9"/>
    <w:uiPriority w:val="99"/>
    <w:unhideWhenUsed/>
    <w:rsid w:val="003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EFF"/>
  </w:style>
  <w:style w:type="paragraph" w:styleId="aa">
    <w:name w:val="footer"/>
    <w:basedOn w:val="a"/>
    <w:link w:val="ab"/>
    <w:uiPriority w:val="99"/>
    <w:unhideWhenUsed/>
    <w:rsid w:val="003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EFF"/>
  </w:style>
  <w:style w:type="table" w:styleId="ac">
    <w:name w:val="Table Grid"/>
    <w:basedOn w:val="a1"/>
    <w:uiPriority w:val="59"/>
    <w:rsid w:val="003D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C148-79B9-45A8-AEDA-E578AB77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2021-12-13T11:12:00Z</dcterms:created>
  <dcterms:modified xsi:type="dcterms:W3CDTF">2022-01-11T06:16:00Z</dcterms:modified>
</cp:coreProperties>
</file>