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32" w:rsidRDefault="00B65D75" w:rsidP="0005270A">
      <w:pPr>
        <w:spacing w:after="0"/>
        <w:ind w:firstLine="113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Сизых Лариса Сергеевна,</w:t>
      </w:r>
    </w:p>
    <w:p w:rsidR="008D6E32" w:rsidRDefault="00B65D75" w:rsidP="0005270A">
      <w:pPr>
        <w:spacing w:after="0"/>
        <w:ind w:firstLine="113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учитель физики </w:t>
      </w:r>
    </w:p>
    <w:p w:rsidR="008D6E32" w:rsidRDefault="00B65D75" w:rsidP="0005270A">
      <w:pPr>
        <w:spacing w:after="0"/>
        <w:ind w:firstLine="113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МАОУ «Городская гимназия №1»</w:t>
      </w:r>
    </w:p>
    <w:p w:rsidR="008D6E32" w:rsidRDefault="00B65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Диффузия</w:t>
      </w:r>
    </w:p>
    <w:p w:rsidR="008D6E32" w:rsidRDefault="00B65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физики</w:t>
      </w:r>
    </w:p>
    <w:p w:rsidR="008D6E32" w:rsidRDefault="00B65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8D6E32" w:rsidRDefault="00B65D75" w:rsidP="00EE1B5A">
      <w:pPr>
        <w:pStyle w:val="a9"/>
        <w:ind w:left="851"/>
        <w:jc w:val="both"/>
        <w:rPr>
          <w:b/>
          <w:sz w:val="24"/>
        </w:rPr>
      </w:pPr>
      <w:r>
        <w:rPr>
          <w:i w:val="0"/>
          <w:sz w:val="24"/>
        </w:rPr>
        <w:t>Цель урока: организация продуктивной деятельности для достижения учащимися следующих результатов:</w:t>
      </w:r>
    </w:p>
    <w:p w:rsidR="008D6E32" w:rsidRDefault="00B65D75" w:rsidP="00EE1B5A">
      <w:pPr>
        <w:pStyle w:val="a9"/>
        <w:ind w:left="851"/>
        <w:jc w:val="both"/>
        <w:rPr>
          <w:i w:val="0"/>
          <w:sz w:val="24"/>
        </w:rPr>
      </w:pPr>
      <w:r>
        <w:rPr>
          <w:b/>
          <w:sz w:val="24"/>
        </w:rPr>
        <w:t>Личностных:</w:t>
      </w:r>
    </w:p>
    <w:p w:rsidR="008D6E32" w:rsidRDefault="00B65D75" w:rsidP="00EE1B5A">
      <w:pPr>
        <w:pStyle w:val="a9"/>
        <w:ind w:left="851"/>
        <w:jc w:val="both"/>
      </w:pPr>
      <w:r>
        <w:rPr>
          <w:i w:val="0"/>
          <w:sz w:val="24"/>
        </w:rPr>
        <w:t>Саморазвитие и самообразование учащихся на основе мотивации к обучению и познанию.</w:t>
      </w:r>
    </w:p>
    <w:p w:rsidR="008D6E32" w:rsidRDefault="00B65D75" w:rsidP="00EE1B5A">
      <w:pPr>
        <w:pStyle w:val="a9"/>
        <w:ind w:left="851"/>
        <w:jc w:val="both"/>
      </w:pPr>
      <w:r>
        <w:rPr>
          <w:i w:val="0"/>
          <w:sz w:val="24"/>
        </w:rPr>
        <w:t>Формирова</w:t>
      </w:r>
      <w:bookmarkStart w:id="0" w:name="__DdeLink__704_1739785074"/>
      <w:r>
        <w:rPr>
          <w:i w:val="0"/>
          <w:sz w:val="24"/>
        </w:rPr>
        <w:t>ние</w:t>
      </w:r>
      <w:bookmarkEnd w:id="0"/>
      <w:r>
        <w:rPr>
          <w:i w:val="0"/>
          <w:sz w:val="24"/>
        </w:rPr>
        <w:t xml:space="preserve"> целостной картины мира.</w:t>
      </w:r>
    </w:p>
    <w:p w:rsidR="008D6E32" w:rsidRDefault="00B65D75" w:rsidP="00EE1B5A">
      <w:pPr>
        <w:pStyle w:val="a9"/>
        <w:ind w:left="851"/>
        <w:jc w:val="both"/>
      </w:pPr>
      <w:r>
        <w:rPr>
          <w:i w:val="0"/>
          <w:sz w:val="24"/>
        </w:rPr>
        <w:t>Формирование осознанного, уважительного и доброжелательного отношения к другому человеку, его мнению.</w:t>
      </w:r>
    </w:p>
    <w:p w:rsidR="008D6E32" w:rsidRDefault="00B65D75" w:rsidP="00EE1B5A">
      <w:pPr>
        <w:pStyle w:val="a9"/>
        <w:ind w:left="851"/>
        <w:jc w:val="both"/>
      </w:pPr>
      <w:r>
        <w:rPr>
          <w:i w:val="0"/>
          <w:sz w:val="24"/>
        </w:rPr>
        <w:t xml:space="preserve">Формирование умения контролировать процесс и результат </w:t>
      </w:r>
      <w:r w:rsidR="00E56397">
        <w:rPr>
          <w:i w:val="0"/>
          <w:sz w:val="24"/>
        </w:rPr>
        <w:t>деятельности.</w:t>
      </w:r>
    </w:p>
    <w:p w:rsidR="008D6E32" w:rsidRDefault="00B65D75" w:rsidP="00EE1B5A">
      <w:pPr>
        <w:pStyle w:val="a9"/>
        <w:ind w:left="851"/>
        <w:jc w:val="both"/>
        <w:rPr>
          <w:i w:val="0"/>
          <w:sz w:val="24"/>
        </w:rPr>
      </w:pP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>:</w:t>
      </w:r>
    </w:p>
    <w:p w:rsidR="008D6E32" w:rsidRDefault="00B65D75" w:rsidP="00EE1B5A">
      <w:pPr>
        <w:pStyle w:val="a9"/>
        <w:ind w:left="851"/>
        <w:jc w:val="both"/>
      </w:pPr>
      <w:r>
        <w:rPr>
          <w:i w:val="0"/>
          <w:sz w:val="24"/>
        </w:rPr>
        <w:t>Организация учебного сотрудничества и совместной деятельности с учителем и сверстниками.</w:t>
      </w:r>
    </w:p>
    <w:p w:rsidR="008D6E32" w:rsidRDefault="00B65D75" w:rsidP="00EE1B5A">
      <w:pPr>
        <w:pStyle w:val="a9"/>
        <w:ind w:left="851"/>
        <w:jc w:val="both"/>
      </w:pPr>
      <w:r>
        <w:rPr>
          <w:i w:val="0"/>
          <w:sz w:val="24"/>
        </w:rPr>
        <w:t>Формирование умения анализировать ход эксперимента на его основе проводить сравнение, выделять главное, формулировать логические выводы.</w:t>
      </w:r>
    </w:p>
    <w:p w:rsidR="008D6E32" w:rsidRDefault="00B65D75" w:rsidP="00EE1B5A">
      <w:pPr>
        <w:pStyle w:val="a9"/>
        <w:ind w:left="851"/>
        <w:jc w:val="both"/>
        <w:rPr>
          <w:i w:val="0"/>
          <w:sz w:val="24"/>
        </w:rPr>
      </w:pPr>
      <w:r>
        <w:rPr>
          <w:b/>
          <w:sz w:val="24"/>
        </w:rPr>
        <w:t>Предметных:</w:t>
      </w:r>
    </w:p>
    <w:p w:rsidR="008D6E32" w:rsidRDefault="00B65D75" w:rsidP="00EE1B5A">
      <w:pPr>
        <w:pStyle w:val="a9"/>
        <w:ind w:left="851"/>
        <w:jc w:val="both"/>
      </w:pPr>
      <w:r>
        <w:rPr>
          <w:i w:val="0"/>
          <w:sz w:val="24"/>
        </w:rPr>
        <w:t>Понимание смысла понятия диффузия</w:t>
      </w:r>
    </w:p>
    <w:p w:rsidR="008D6E32" w:rsidRDefault="00B65D75" w:rsidP="00EE1B5A">
      <w:pPr>
        <w:pStyle w:val="a9"/>
        <w:ind w:left="851"/>
        <w:jc w:val="both"/>
      </w:pPr>
      <w:r>
        <w:rPr>
          <w:i w:val="0"/>
          <w:sz w:val="24"/>
        </w:rPr>
        <w:t>Формирование умения использовать теоретические знания для понимания сущности явлений, происходящих в природе, в быту.</w:t>
      </w:r>
    </w:p>
    <w:p w:rsidR="008D6E32" w:rsidRDefault="008D6E32" w:rsidP="00EE1B5A">
      <w:pPr>
        <w:pStyle w:val="a9"/>
        <w:ind w:left="851"/>
        <w:jc w:val="both"/>
        <w:rPr>
          <w:b/>
          <w:sz w:val="24"/>
        </w:rPr>
      </w:pPr>
    </w:p>
    <w:p w:rsidR="008D6E32" w:rsidRDefault="00B65D75" w:rsidP="00EE1B5A">
      <w:pPr>
        <w:pStyle w:val="a9"/>
        <w:ind w:left="851"/>
        <w:jc w:val="both"/>
        <w:rPr>
          <w:b/>
          <w:sz w:val="24"/>
        </w:rPr>
      </w:pPr>
      <w:r>
        <w:rPr>
          <w:b/>
          <w:sz w:val="24"/>
        </w:rPr>
        <w:t>Тип урока: </w:t>
      </w:r>
      <w:r>
        <w:rPr>
          <w:i w:val="0"/>
          <w:sz w:val="24"/>
        </w:rPr>
        <w:t>урок изучения нового материала.</w:t>
      </w:r>
    </w:p>
    <w:p w:rsidR="008D6E32" w:rsidRDefault="008D6E32" w:rsidP="00EE1B5A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D6E32" w:rsidRDefault="00B65D75" w:rsidP="00EE1B5A">
      <w:pPr>
        <w:shd w:val="clear" w:color="auto" w:fill="FFFFFF"/>
        <w:spacing w:after="0" w:line="240" w:lineRule="auto"/>
        <w:ind w:left="851" w:right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Технология: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проблемно-диалогическое обучение</w:t>
      </w:r>
    </w:p>
    <w:p w:rsidR="008D6E32" w:rsidRDefault="008D6E32" w:rsidP="00EE1B5A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E32" w:rsidRDefault="00B65D75" w:rsidP="00EE1B5A">
      <w:pPr>
        <w:shd w:val="clear" w:color="auto" w:fill="FFFFFF"/>
        <w:spacing w:after="0" w:line="240" w:lineRule="auto"/>
        <w:ind w:left="851"/>
        <w:jc w:val="both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Оборудование и материалы для демонстрационных опытов:</w:t>
      </w:r>
    </w:p>
    <w:p w:rsidR="008D6E32" w:rsidRDefault="00B65D75" w:rsidP="00EE1B5A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Апельсин</w:t>
      </w:r>
    </w:p>
    <w:p w:rsidR="008D6E32" w:rsidRDefault="00B65D75" w:rsidP="00EE1B5A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851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Сосуды с водой и раствором </w:t>
      </w:r>
      <w:r w:rsidR="009F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медного купороса</w:t>
      </w:r>
    </w:p>
    <w:p w:rsidR="008D6E32" w:rsidRDefault="00B65D75" w:rsidP="00EE1B5A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Пшено и горох, стакан.</w:t>
      </w:r>
    </w:p>
    <w:p w:rsidR="004336FB" w:rsidRDefault="004336FB" w:rsidP="00EE1B5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6FB" w:rsidRDefault="004336FB" w:rsidP="00EE1B5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6FB" w:rsidRDefault="00433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6FB" w:rsidRDefault="00433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6FB" w:rsidRDefault="00433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6FB" w:rsidRDefault="00433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6FB" w:rsidRDefault="00433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D3" w:rsidRDefault="009F0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70A" w:rsidRDefault="0005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6FB" w:rsidRDefault="00433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E32" w:rsidRDefault="00B65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tbl>
      <w:tblPr>
        <w:tblStyle w:val="af1"/>
        <w:tblW w:w="14554" w:type="dxa"/>
        <w:tblLook w:val="04A0" w:firstRow="1" w:lastRow="0" w:firstColumn="1" w:lastColumn="0" w:noHBand="0" w:noVBand="1"/>
      </w:tblPr>
      <w:tblGrid>
        <w:gridCol w:w="2125"/>
        <w:gridCol w:w="7213"/>
        <w:gridCol w:w="5216"/>
      </w:tblGrid>
      <w:tr w:rsidR="0005270A" w:rsidRPr="004336FB" w:rsidTr="0005270A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8D6E32" w:rsidRPr="004336FB" w:rsidRDefault="00B6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8D6E32" w:rsidRPr="004336FB" w:rsidRDefault="00B6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8D6E32" w:rsidRPr="004336FB" w:rsidRDefault="00B6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5270A" w:rsidRPr="004336FB" w:rsidTr="0005270A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8D6E32" w:rsidRPr="004336FB" w:rsidRDefault="00B65D75">
            <w:pPr>
              <w:shd w:val="clear" w:color="auto" w:fill="FFFFFF"/>
              <w:spacing w:after="0" w:line="240" w:lineRule="auto"/>
              <w:ind w:left="16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Организационный этап</w:t>
            </w: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8D6E32" w:rsidRPr="004336FB" w:rsidRDefault="00B6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учителя. Проверка наличия учебных принадлежностей. Проверка присутствующих.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8D6E32" w:rsidRPr="004336FB" w:rsidRDefault="00B6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проверяют готовность к уроку.</w:t>
            </w:r>
          </w:p>
        </w:tc>
      </w:tr>
      <w:tr w:rsidR="0005270A" w:rsidRPr="004336FB" w:rsidTr="0005270A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8D6E32" w:rsidRPr="004336FB" w:rsidRDefault="00B65D75">
            <w:pPr>
              <w:shd w:val="clear" w:color="auto" w:fill="FFFFFF"/>
              <w:spacing w:after="0" w:line="240" w:lineRule="auto"/>
              <w:ind w:left="16" w:firstLine="14"/>
              <w:rPr>
                <w:sz w:val="24"/>
                <w:szCs w:val="24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Актуализация опорных знаний</w:t>
            </w: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8D6E32" w:rsidRPr="004336FB" w:rsidRDefault="00B65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Проводит физический диктант "Продолжи фразу"</w:t>
            </w:r>
          </w:p>
          <w:p w:rsidR="008D6E32" w:rsidRPr="004336FB" w:rsidRDefault="00B65D7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вещества состоят из …</w:t>
            </w:r>
          </w:p>
          <w:p w:rsidR="008D6E32" w:rsidRPr="004336FB" w:rsidRDefault="00B65D7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частицами есть …</w:t>
            </w:r>
          </w:p>
          <w:p w:rsidR="008D6E32" w:rsidRPr="004336FB" w:rsidRDefault="00B65D7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нагревании объём тела …</w:t>
            </w:r>
          </w:p>
          <w:p w:rsidR="008D6E32" w:rsidRPr="004336FB" w:rsidRDefault="00B65D7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охлаждении объем тела …</w:t>
            </w:r>
          </w:p>
          <w:p w:rsidR="008D6E32" w:rsidRPr="00692D31" w:rsidRDefault="00B65D75" w:rsidP="00692D3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 - …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8D6E32" w:rsidRPr="004336FB" w:rsidRDefault="00B65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столе листы с текстом физического диктанта. </w:t>
            </w:r>
          </w:p>
          <w:p w:rsidR="008D6E32" w:rsidRDefault="00B65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записывают продолжение фразы.</w:t>
            </w:r>
          </w:p>
          <w:p w:rsidR="00C913DA" w:rsidRPr="00C913DA" w:rsidRDefault="00C913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1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(работают в группах)</w:t>
            </w:r>
          </w:p>
          <w:p w:rsidR="008D6E32" w:rsidRPr="004336FB" w:rsidRDefault="008D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70A" w:rsidRPr="004336FB" w:rsidTr="0005270A">
        <w:trPr>
          <w:trHeight w:val="1750"/>
        </w:trPr>
        <w:tc>
          <w:tcPr>
            <w:tcW w:w="2125" w:type="dxa"/>
            <w:vMerge w:val="restart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Постановка проблемы</w:t>
            </w:r>
          </w:p>
          <w:p w:rsidR="004336FB" w:rsidRPr="004336FB" w:rsidRDefault="00433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4336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вокруг нас происходят различные явления, и в большинстве случаев можете предсказать, чем закончатся эти явления.  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опускает несколько кристалликов марганцовки в прозрачный сосуд с водой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происходит с кристаллами </w:t>
            </w:r>
            <w:r w:rsidR="009F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медного купороса 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воде?</w:t>
            </w:r>
          </w:p>
          <w:p w:rsidR="004336FB" w:rsidRPr="004336FB" w:rsidRDefault="004336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произойдет с водой в сосуде к концу урока?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Кристаллы растворяются.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Постепенно вода </w:t>
            </w:r>
            <w:r w:rsidR="009F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окрашивается 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дальше.</w:t>
            </w:r>
          </w:p>
          <w:p w:rsidR="004336FB" w:rsidRPr="004336FB" w:rsidRDefault="004336FB" w:rsidP="009F0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Вода окрасится в равномерный </w:t>
            </w:r>
            <w:r w:rsidR="009F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цвет.</w:t>
            </w: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9F05D3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надрезает апельсин.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 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Поднимите руки, кто почувствовал запах?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распространяется запах? 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еще можно наблюдать при распространении запаха? </w:t>
            </w:r>
          </w:p>
          <w:p w:rsidR="004336FB" w:rsidRPr="004336FB" w:rsidRDefault="004336F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постепенно поднимают руки: от первых парт до последних.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 апельсина распространяется постепенно.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ближе к источнику, тем запах более выраженный, резкий.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Дальше от источника запах становится слабее.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объяснить, что происходит в предложенных опытах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Объясняют опыты:</w:t>
            </w:r>
          </w:p>
          <w:p w:rsidR="004336FB" w:rsidRPr="004336FB" w:rsidRDefault="00433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Вещество самостоятельно распространяется с течением времени.</w:t>
            </w:r>
          </w:p>
          <w:p w:rsidR="004336FB" w:rsidRPr="004336FB" w:rsidRDefault="00433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Вещества смешиваются с течением времени.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демонстрирует какой-нибудь металлический предмет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Значит ли это, что данное вещество распространяется вокруг с течением времени? 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Высказываются: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-Нет. -Возможно, таким свойством обладают только жидкости и газы.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sz w:val="24"/>
                <w:szCs w:val="24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 демонстрирует видеофрагмент, в котором демонстрируется опыт по диффузии в твёрдых телах. </w:t>
            </w:r>
            <w:hyperlink r:id="rId5">
              <w:r w:rsidRPr="004336F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https://www.youtube.com/watch?time_continue=3&amp;v=D8ABVgG93hA</w:t>
              </w:r>
            </w:hyperlink>
          </w:p>
          <w:p w:rsid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Какой сделаем вывод из просмотренного?</w:t>
            </w:r>
          </w:p>
          <w:p w:rsidR="009F05D3" w:rsidRPr="004336FB" w:rsidRDefault="009F05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Делают вывод:</w:t>
            </w:r>
          </w:p>
          <w:p w:rsidR="004336FB" w:rsidRPr="004336FB" w:rsidRDefault="004336F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-Распространение вещества наблюдается и в твёрдых телах.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before="375"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 вас возникли вопросы? Что вы хотели бы выяснить?</w:t>
            </w:r>
          </w:p>
          <w:p w:rsidR="004336FB" w:rsidRPr="004336FB" w:rsidRDefault="004336FB" w:rsidP="004336FB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проблему мы будем решать на уроке?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Формулируют проблему: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называется процесс, который мы наблюдали?</w:t>
            </w:r>
          </w:p>
          <w:p w:rsidR="004336FB" w:rsidRPr="004336FB" w:rsidRDefault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каких веществах может происходить этот процесс?</w:t>
            </w:r>
          </w:p>
          <w:p w:rsidR="004336FB" w:rsidRPr="004336FB" w:rsidRDefault="004336FB" w:rsidP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скорость протекания такого процесса?</w:t>
            </w:r>
          </w:p>
        </w:tc>
      </w:tr>
      <w:tr w:rsidR="0005270A" w:rsidRPr="004336FB" w:rsidTr="0005270A">
        <w:tc>
          <w:tcPr>
            <w:tcW w:w="2125" w:type="dxa"/>
            <w:vMerge w:val="restart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4.Открытие нового знания</w:t>
            </w: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36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Использует побуждающий диалог: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именно распространяется в рассмотренных нами случаях?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чего состоят вещества?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молекулах?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вопросы:</w:t>
            </w:r>
          </w:p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-Разные вещества</w:t>
            </w:r>
          </w:p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Вещества состоят из молекул</w:t>
            </w:r>
          </w:p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Молекула – мельчайшая частица вещества.</w:t>
            </w:r>
          </w:p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-Между молекулами есть промежутки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демонстрирует стакан, наполовину заполненный водой, и такой же стакан, но уже с подкрашенной водой. Аккуратно по стенке подливает воду поверх подкрашенной.</w:t>
            </w:r>
          </w:p>
          <w:p w:rsidR="004336FB" w:rsidRPr="004336FB" w:rsidRDefault="004336FB" w:rsidP="00E5639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обычно изображают молекулы?</w:t>
            </w:r>
          </w:p>
          <w:p w:rsidR="004336FB" w:rsidRPr="004336FB" w:rsidRDefault="004336FB" w:rsidP="00E5639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попробуем изобразить схематично весь происходящий процесс.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Посмотрим, как происходит в движении.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Наблюдают за процессом</w:t>
            </w:r>
          </w:p>
          <w:p w:rsidR="004336FB" w:rsidRPr="004336FB" w:rsidRDefault="004336FB" w:rsidP="0067264A">
            <w:pPr>
              <w:spacing w:before="375"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67264A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-Молекулы обычно изображают кружочками.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Желающи</w:t>
            </w:r>
            <w:r w:rsidR="009F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учащи</w:t>
            </w:r>
            <w:r w:rsidR="009F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ся рису</w:t>
            </w:r>
            <w:r w:rsidR="009F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 на доске цветными мелками примерно следующий рисунок:</w:t>
            </w:r>
          </w:p>
          <w:p w:rsidR="004336FB" w:rsidRPr="004336FB" w:rsidRDefault="00EE1B5A" w:rsidP="00E5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F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20650" simplePos="0" relativeHeight="251665408" behindDoc="0" locked="0" layoutInCell="1" allowOverlap="1" wp14:anchorId="776EFB11" wp14:editId="77A2B42F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40005</wp:posOffset>
                  </wp:positionV>
                  <wp:extent cx="1727200" cy="629920"/>
                  <wp:effectExtent l="0" t="0" r="6350" b="0"/>
                  <wp:wrapThrough wrapText="bothSides">
                    <wp:wrapPolygon edited="0">
                      <wp:start x="0" y="0"/>
                      <wp:lineTo x="0" y="20903"/>
                      <wp:lineTo x="21441" y="20903"/>
                      <wp:lineTo x="21441" y="0"/>
                      <wp:lineTo x="0" y="0"/>
                    </wp:wrapPolygon>
                  </wp:wrapThrough>
                  <wp:docPr id="1" name="Рисунок 5" descr="https://ds01.infourok.ru/uploads/ex/0a78/0000a6b7-3aede860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https://ds01.infourok.ru/uploads/ex/0a78/0000a6b7-3aede860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233" t="48426" r="9502" b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сделали кружочки-молекулы в итоге?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-Перемешались.</w:t>
            </w:r>
          </w:p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 одним словом можно назвать изображенный процесс?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-Перемешивание.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-Смешивание.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-После того, как жидкости оказались в одном стакане на них оказывалось воздействие?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-Нет.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-Значит смешивание происходило…как?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 по себе.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-Самостоятельно.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-Можно ли назвать рассмотренный процесс – явление самопроизвольного перемешивания молекул?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-Можно.</w:t>
            </w:r>
          </w:p>
        </w:tc>
      </w:tr>
      <w:tr w:rsidR="0005270A" w:rsidRPr="004336FB" w:rsidTr="0005270A">
        <w:trPr>
          <w:trHeight w:val="3312"/>
        </w:trPr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 демонстрирует два </w:t>
            </w:r>
            <w:proofErr w:type="gramStart"/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сосуда </w:t>
            </w:r>
            <w:r w:rsidR="009F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F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один из них </w:t>
            </w:r>
            <w:r w:rsidR="009F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наливает горячую воду, в другой- воду комнатной температуры</w:t>
            </w: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На столе приготовлены </w:t>
            </w:r>
            <w:r w:rsidR="009F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банка с кофе и ложка</w:t>
            </w: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случится, если </w:t>
            </w:r>
            <w:r w:rsidR="009F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положить в с</w:t>
            </w:r>
            <w:r w:rsidR="009F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осуды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одновременно?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Озвученное учениками предположение тут же проверяется.</w:t>
            </w:r>
          </w:p>
          <w:p w:rsidR="004336FB" w:rsidRPr="004336FB" w:rsidRDefault="004336FB" w:rsidP="00E56397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выводы мы сделали?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36FB" w:rsidRPr="004336FB" w:rsidRDefault="004336FB" w:rsidP="006726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Наблюдают, делают выводы:</w:t>
            </w:r>
          </w:p>
          <w:p w:rsidR="004336FB" w:rsidRPr="004336FB" w:rsidRDefault="004336FB" w:rsidP="006726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стакане с горячей водой сахар растворится быстрее.</w:t>
            </w:r>
          </w:p>
          <w:p w:rsidR="004336FB" w:rsidRPr="004336FB" w:rsidRDefault="004336FB" w:rsidP="00E5639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-Существует явление, присущее веществам, в каком бы агрегатном состоянии они не находились.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-Это явление самопроизвольного перемешивания молекул.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-Его скорость увеличивается при повышении температуры и при перемешивании.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-Еще скорость такого явления зависит от агрегатного состояния вещества.</w:t>
            </w:r>
          </w:p>
        </w:tc>
      </w:tr>
      <w:tr w:rsidR="0005270A" w:rsidRPr="004336FB" w:rsidTr="0005270A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pStyle w:val="af"/>
              <w:spacing w:before="375" w:after="0" w:line="240" w:lineRule="auto"/>
              <w:ind w:left="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Вводит понятие диффузии. </w:t>
            </w:r>
          </w:p>
          <w:p w:rsidR="004336FB" w:rsidRPr="004336FB" w:rsidRDefault="004336FB" w:rsidP="00E56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познакомились с новым явлением, в физике оно известно под названием </w:t>
            </w:r>
            <w:r w:rsidRPr="0043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диффузия</w:t>
            </w: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Задаёт ученикам вопросы:</w:t>
            </w:r>
          </w:p>
          <w:p w:rsidR="004336FB" w:rsidRPr="004336FB" w:rsidRDefault="004336FB" w:rsidP="004336F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свойства молекул обусловливают смешивания веществ?</w:t>
            </w:r>
          </w:p>
          <w:p w:rsidR="004336FB" w:rsidRPr="004336FB" w:rsidRDefault="004336FB" w:rsidP="00433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возможна диффузия?</w:t>
            </w:r>
          </w:p>
          <w:p w:rsidR="004336FB" w:rsidRPr="004336FB" w:rsidRDefault="004336FB" w:rsidP="00433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невидимые процессы происходят с молекулами при диффузии?</w:t>
            </w:r>
          </w:p>
          <w:p w:rsidR="004336FB" w:rsidRPr="004336FB" w:rsidRDefault="004336FB" w:rsidP="00433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объяснить явление проникновение одного вещества в другое?</w:t>
            </w:r>
          </w:p>
          <w:p w:rsidR="004336FB" w:rsidRPr="004336FB" w:rsidRDefault="004336FB" w:rsidP="00433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Могло бы оно происходить, если бы молекулы были неподвижны, и между ними не было промежутков?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 фронтальный эксперимент.</w:t>
            </w:r>
          </w:p>
          <w:p w:rsidR="004336FB" w:rsidRPr="004336FB" w:rsidRDefault="004336FB" w:rsidP="00E56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явления диффузии на модели:</w:t>
            </w:r>
          </w:p>
          <w:p w:rsidR="004336FB" w:rsidRPr="004336FB" w:rsidRDefault="004336FB" w:rsidP="00E563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стаканчик насыпать не доверху горох</w:t>
            </w:r>
          </w:p>
          <w:p w:rsidR="004336FB" w:rsidRPr="004336FB" w:rsidRDefault="004336FB" w:rsidP="00E563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Досыпать стаканчик с горохом пшеном</w:t>
            </w:r>
          </w:p>
          <w:p w:rsidR="004336FB" w:rsidRPr="004336FB" w:rsidRDefault="004336FB" w:rsidP="00E563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Слегка встряхнуть стаканчик.</w:t>
            </w:r>
          </w:p>
          <w:p w:rsidR="004336FB" w:rsidRPr="004336FB" w:rsidRDefault="004336FB" w:rsidP="00E56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(Достаточно эффектно видно, как проникают крупинки пшена в промежутки между горошинами)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Объясняется процесс диффузии. Выясняется зависимость скорости протекания диффузии от температуры вещества. Сравнивается скорость протекания диффузии в газах, жидкостях и твердых телах. 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EE1B5A">
            <w:pPr>
              <w:shd w:val="clear" w:color="auto" w:fill="FFFFFF"/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Работают с учебником, записывают определения в тетрадь</w:t>
            </w:r>
            <w:r w:rsidRPr="0043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36FB" w:rsidRPr="004336FB" w:rsidRDefault="004336FB" w:rsidP="00EE1B5A">
            <w:pPr>
              <w:shd w:val="clear" w:color="auto" w:fill="FFFFFF"/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Явление, при котором происходит самопроизвольное взаимное проникновение молекул одного вещества между молекулами другого, называют диффузией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Ученики отвечают на вопросы</w:t>
            </w: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336FB" w:rsidRPr="004336FB" w:rsidRDefault="004336FB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Участвуют в диалоге. Делают записи в тетради.</w:t>
            </w:r>
          </w:p>
        </w:tc>
      </w:tr>
      <w:tr w:rsidR="0005270A" w:rsidRPr="004336FB" w:rsidTr="0005270A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56397" w:rsidRPr="004336FB" w:rsidRDefault="0067264A" w:rsidP="0067264A">
            <w:pPr>
              <w:pStyle w:val="af"/>
              <w:spacing w:before="375" w:after="0" w:line="240" w:lineRule="auto"/>
              <w:ind w:left="29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E56397"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 самопроверкой и самооценкой</w:t>
            </w: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E56397" w:rsidRPr="004336FB" w:rsidRDefault="00E56397" w:rsidP="004336FB">
            <w:pPr>
              <w:shd w:val="clear" w:color="auto" w:fill="FFFFFF"/>
              <w:spacing w:after="0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вы теперь знаете, как движутся молекулы, от чего зависит скорость движения молекул. Глядя на свой опорный конспект в тетради или на доску (где висят плакаты с выводами) сделайте обобщающий вывод о движении молекул, диффузии в различных веществах.</w:t>
            </w:r>
          </w:p>
          <w:p w:rsidR="00E56397" w:rsidRPr="004336FB" w:rsidRDefault="00E56397" w:rsidP="00E56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постарайтесь применить знания о движении молекул, диффузии в различных веществах, полученные на сегодняшнем уроке, к решению </w:t>
            </w:r>
            <w:r w:rsidR="0067264A"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задач.</w:t>
            </w:r>
          </w:p>
          <w:p w:rsidR="00E56397" w:rsidRPr="004336FB" w:rsidRDefault="00E56397" w:rsidP="00E56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почему:</w:t>
            </w:r>
          </w:p>
          <w:p w:rsidR="00E56397" w:rsidRPr="004336FB" w:rsidRDefault="00E56397" w:rsidP="00E563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Бельё разного цвета, замоченное вместе, окрасилось?</w:t>
            </w:r>
          </w:p>
          <w:p w:rsidR="00E56397" w:rsidRPr="004336FB" w:rsidRDefault="00E56397" w:rsidP="00E563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через несколько дней после того, как их положили в рассол, стали солеными?</w:t>
            </w:r>
          </w:p>
          <w:p w:rsidR="00E56397" w:rsidRPr="004336FB" w:rsidRDefault="00E56397" w:rsidP="00E563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 при неправильной эксплуатации может разорвать баллон, в котором он находится?</w:t>
            </w:r>
          </w:p>
          <w:p w:rsidR="00E56397" w:rsidRPr="004336FB" w:rsidRDefault="00E56397" w:rsidP="00E563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 раздувается при наполнении его газом?</w:t>
            </w:r>
          </w:p>
          <w:p w:rsidR="00E56397" w:rsidRPr="004336FB" w:rsidRDefault="00E56397" w:rsidP="00E563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составлении гербария растения высушиваются?</w:t>
            </w:r>
          </w:p>
          <w:p w:rsidR="00E56397" w:rsidRPr="004336FB" w:rsidRDefault="00E56397" w:rsidP="00E5639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E56397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</w:t>
            </w:r>
            <w:r w:rsidR="00E56397"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предложенные задания по закреплению материала.</w:t>
            </w:r>
          </w:p>
          <w:p w:rsidR="0067264A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264A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264A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264A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264A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264A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264A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264A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264A" w:rsidRPr="004336FB" w:rsidRDefault="0067264A" w:rsidP="00672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с</w:t>
            </w:r>
            <w:bookmarkStart w:id="1" w:name="_GoBack"/>
            <w:bookmarkEnd w:id="1"/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амопроверку и оценивают себя.</w:t>
            </w:r>
          </w:p>
        </w:tc>
      </w:tr>
      <w:tr w:rsidR="0005270A" w:rsidRPr="004336FB" w:rsidTr="0005270A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56397" w:rsidRPr="004336FB" w:rsidRDefault="0067264A" w:rsidP="004336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56397"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E56397" w:rsidRPr="004336FB" w:rsidRDefault="004336FB" w:rsidP="0067264A">
            <w:pPr>
              <w:shd w:val="clear" w:color="auto" w:fill="FFFFFF"/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проблему мы ставили в начале урока?</w:t>
            </w:r>
          </w:p>
          <w:p w:rsidR="004336FB" w:rsidRPr="004336FB" w:rsidRDefault="004336FB" w:rsidP="0067264A">
            <w:pPr>
              <w:shd w:val="clear" w:color="auto" w:fill="FFFFFF"/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получился результат?</w:t>
            </w:r>
          </w:p>
          <w:p w:rsidR="004336FB" w:rsidRPr="004336FB" w:rsidRDefault="004336FB" w:rsidP="0067264A">
            <w:pPr>
              <w:shd w:val="clear" w:color="auto" w:fill="FFFFFF"/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Какими способами решалась проблема?</w:t>
            </w: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E56397" w:rsidRPr="004336FB" w:rsidRDefault="004336FB" w:rsidP="00E563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Высказываются</w:t>
            </w:r>
          </w:p>
          <w:p w:rsidR="004336FB" w:rsidRPr="004336FB" w:rsidRDefault="004336FB" w:rsidP="00E563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Подводят итоги своей деятельности.</w:t>
            </w:r>
          </w:p>
        </w:tc>
      </w:tr>
      <w:tr w:rsidR="0005270A" w:rsidRPr="004336FB" w:rsidTr="0005270A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56397" w:rsidRPr="004336FB" w:rsidRDefault="004336FB" w:rsidP="00E56397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56397"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E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397"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="00E56397"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13" w:type="dxa"/>
            <w:shd w:val="clear" w:color="auto" w:fill="auto"/>
            <w:tcMar>
              <w:left w:w="108" w:type="dxa"/>
            </w:tcMar>
          </w:tcPr>
          <w:p w:rsidR="004336FB" w:rsidRPr="004336FB" w:rsidRDefault="004336FB" w:rsidP="004336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Проводит инструктаж по выполнению домашнего задания</w:t>
            </w:r>
          </w:p>
          <w:p w:rsidR="00E56397" w:rsidRPr="004336FB" w:rsidRDefault="00E56397" w:rsidP="00E56397">
            <w:pPr>
              <w:shd w:val="clear" w:color="auto" w:fill="FFFFFF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§9</w:t>
            </w:r>
          </w:p>
          <w:p w:rsidR="00E56397" w:rsidRPr="004336FB" w:rsidRDefault="00E56397" w:rsidP="00E56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Творческое задание:</w:t>
            </w: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на тему: "Использование явления диффузии в технике и повседневной жизни".</w:t>
            </w:r>
          </w:p>
          <w:p w:rsidR="00E56397" w:rsidRPr="004336FB" w:rsidRDefault="00E56397" w:rsidP="00E56397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tcMar>
              <w:left w:w="108" w:type="dxa"/>
            </w:tcMar>
          </w:tcPr>
          <w:p w:rsidR="00E56397" w:rsidRPr="004336FB" w:rsidRDefault="004336FB" w:rsidP="004336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</w:tr>
    </w:tbl>
    <w:p w:rsidR="008D6E32" w:rsidRDefault="008D6E32"/>
    <w:sectPr w:rsidR="008D6E32" w:rsidSect="0005270A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073"/>
    <w:multiLevelType w:val="multilevel"/>
    <w:tmpl w:val="97C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BDF771B"/>
    <w:multiLevelType w:val="multilevel"/>
    <w:tmpl w:val="22F8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A44BA"/>
    <w:multiLevelType w:val="multilevel"/>
    <w:tmpl w:val="B73E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F1F51"/>
    <w:multiLevelType w:val="multilevel"/>
    <w:tmpl w:val="5C9E9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9E1AD1"/>
    <w:multiLevelType w:val="multilevel"/>
    <w:tmpl w:val="ECB6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E0877"/>
    <w:multiLevelType w:val="multilevel"/>
    <w:tmpl w:val="C618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A6623"/>
    <w:multiLevelType w:val="multilevel"/>
    <w:tmpl w:val="2BD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32"/>
    <w:rsid w:val="0005270A"/>
    <w:rsid w:val="00391A8F"/>
    <w:rsid w:val="004336FB"/>
    <w:rsid w:val="0058671B"/>
    <w:rsid w:val="0067264A"/>
    <w:rsid w:val="00692D31"/>
    <w:rsid w:val="006C0BF8"/>
    <w:rsid w:val="008800B1"/>
    <w:rsid w:val="008D6E32"/>
    <w:rsid w:val="009F05D3"/>
    <w:rsid w:val="00B65D75"/>
    <w:rsid w:val="00C76AAE"/>
    <w:rsid w:val="00C913DA"/>
    <w:rsid w:val="00E56397"/>
    <w:rsid w:val="00EE1B5A"/>
    <w:rsid w:val="00F0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4EA8"/>
  <w15:docId w15:val="{A4D1E759-B6E0-4259-87D0-FBDCE6E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843BB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E166FA"/>
    <w:rPr>
      <w:color w:val="954F72" w:themeColor="followed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B1C2F"/>
  </w:style>
  <w:style w:type="character" w:customStyle="1" w:styleId="a5">
    <w:name w:val="Нижний колонтитул Знак"/>
    <w:basedOn w:val="a0"/>
    <w:uiPriority w:val="99"/>
    <w:qFormat/>
    <w:rsid w:val="00FB1C2F"/>
  </w:style>
  <w:style w:type="character" w:customStyle="1" w:styleId="a6">
    <w:name w:val="Основной текст Знак"/>
    <w:basedOn w:val="a0"/>
    <w:qFormat/>
    <w:rsid w:val="00A102C3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DB546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rFonts w:ascii="Times New Roman" w:hAnsi="Times New Roman"/>
      <w:sz w:val="24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102C3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FB1C2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B1C2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04044F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DB546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6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3&amp;v=D8ABVgG93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Sizykh</dc:creator>
  <dc:description/>
  <cp:lastModifiedBy>Sizykh</cp:lastModifiedBy>
  <cp:revision>9</cp:revision>
  <cp:lastPrinted>2019-09-17T23:38:00Z</cp:lastPrinted>
  <dcterms:created xsi:type="dcterms:W3CDTF">2019-09-17T11:37:00Z</dcterms:created>
  <dcterms:modified xsi:type="dcterms:W3CDTF">2022-01-10T13:04:00Z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